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F525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Chapter 5</w:t>
      </w:r>
    </w:p>
    <w:p w14:paraId="58B283CD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Mission, Objectives and Goals</w:t>
      </w:r>
    </w:p>
    <w:p w14:paraId="49B21B57" w14:textId="77777777" w:rsid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3DC33" w14:textId="0C4EE4F4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Mission</w:t>
      </w:r>
    </w:p>
    <w:p w14:paraId="48AD6BBA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7850B" w14:textId="15B4427E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The mission of Ash Creek Water Control District is to develop and maintain a functional stream; one that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provides a reasonable and sustainable balance between effective floodplain management, adequate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drainage of agricultural and residential lands and an appropriately supportive environment for fish and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wildlife.</w:t>
      </w:r>
    </w:p>
    <w:p w14:paraId="03A473C7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7AD2B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Strategic Objectives</w:t>
      </w:r>
    </w:p>
    <w:p w14:paraId="5CA4C49F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C7034" w14:textId="4B9498E0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The district will fulfill its mission through a three-part approach combining 1) information and education,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2) physical/maintenance activities and 3) policy work within the community. To that end, the District has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established the following set of long-term strategic objectives. These strategic objectives provide the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general strategy of how the District will fulfill its mission over a long-term period (10-20 yrs).</w:t>
      </w:r>
    </w:p>
    <w:p w14:paraId="55270A96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939E9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PART 1. Information and Education:</w:t>
      </w:r>
    </w:p>
    <w:p w14:paraId="5D555FAC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30DD7" w14:textId="6825299E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1A. Develop a comprehensive understanding of the drainage basin characteristics and stream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response to significant rain events.</w:t>
      </w:r>
    </w:p>
    <w:p w14:paraId="4A06D2A9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1B. Develop a working knowledge of the natural resource issues along the stream.</w:t>
      </w:r>
    </w:p>
    <w:p w14:paraId="02CC8A45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1C. Provide public education to increase awareness of flood management and permitting issues.</w:t>
      </w:r>
    </w:p>
    <w:p w14:paraId="7BE1299E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1D. Provide director training opportunities to maximize board effectiveness.</w:t>
      </w:r>
    </w:p>
    <w:p w14:paraId="0806873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1E. Maintain accurate records of District boundaries and landowners.</w:t>
      </w:r>
    </w:p>
    <w:p w14:paraId="7D7E1A46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1F. Develop resources regarding best management practices for physical improvements.</w:t>
      </w:r>
    </w:p>
    <w:p w14:paraId="789BE190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C2F2B4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PART 2. Physical/Maintenance Activities:</w:t>
      </w:r>
    </w:p>
    <w:p w14:paraId="3E938D6D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5C63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2A. Provide routine maintenance activities to protect, restore, or improve hydraulic capacity.</w:t>
      </w:r>
    </w:p>
    <w:p w14:paraId="53F1523A" w14:textId="7A613989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2B. Perform in-stream work activities where improvements are necessary to protect, restore, or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improve flood management objectives.</w:t>
      </w:r>
    </w:p>
    <w:p w14:paraId="65D850ED" w14:textId="7C0C9C70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2C. Perform physical improvements outside the banks of the stream where these improvements will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either protect property or lower peak flood levels.</w:t>
      </w:r>
    </w:p>
    <w:p w14:paraId="04A81428" w14:textId="0C3D128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2D. Participate in projects intended to relocate "at-risk" infrastructure or property outside of the 100-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yr flood plain.</w:t>
      </w:r>
    </w:p>
    <w:p w14:paraId="5FB516C7" w14:textId="51A1B323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2E. Participate in cost-sharing projects with individual landowners or other agencies when these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projects support District flood management objectives.</w:t>
      </w:r>
    </w:p>
    <w:p w14:paraId="26335E54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CCC0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PART 3. Policy Work</w:t>
      </w:r>
    </w:p>
    <w:p w14:paraId="4503C621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5550E" w14:textId="3DA1457B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lastRenderedPageBreak/>
        <w:t>3A. Acquire easements, when/where appropriate, along critical reaches of the stream to reduce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encroachment and provide access for inspection, maintenance and improvements.</w:t>
      </w:r>
    </w:p>
    <w:p w14:paraId="5EECDBF1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3B. Cooperate with regional planning officials and regulatory agencies in the creation or</w:t>
      </w:r>
    </w:p>
    <w:p w14:paraId="3FBE8EEF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modification of floodplain development policy.</w:t>
      </w:r>
    </w:p>
    <w:p w14:paraId="25122A68" w14:textId="083161B1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3C. Cooperate with regional planning officials and regulatory agencies in floodplain mapping within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the Ash Creek watershed.</w:t>
      </w:r>
    </w:p>
    <w:p w14:paraId="03D0F9A0" w14:textId="0EB83128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3D. Establish productive working relationships with other regional agencies to improve coordination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and share information/assistance.</w:t>
      </w:r>
    </w:p>
    <w:p w14:paraId="030510D9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3E. Perform periodic review of District boundaries</w:t>
      </w:r>
    </w:p>
    <w:p w14:paraId="487F44F6" w14:textId="77777777" w:rsid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3FE44" w14:textId="3CD4BDB9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Short-Term Goals</w:t>
      </w:r>
    </w:p>
    <w:p w14:paraId="7CBEC748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F7A25" w14:textId="3381E5C2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The following goals identify both specific projects and general tasks anticipated for implementation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during the 10-year period between 2016 and 2026. The ability of the District to complete these tasks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depends on a number of factors outside the control of the District, including:</w:t>
      </w:r>
      <w:r w:rsidR="00AA5044">
        <w:rPr>
          <w:rFonts w:ascii="Arial" w:hAnsi="Arial" w:cs="Arial"/>
          <w:sz w:val="24"/>
          <w:szCs w:val="24"/>
        </w:rPr>
        <w:t xml:space="preserve"> </w:t>
      </w:r>
    </w:p>
    <w:p w14:paraId="333D8B13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 cooperation of other agencies/landowners,</w:t>
      </w:r>
    </w:p>
    <w:p w14:paraId="5B0D2321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 regulatory restrictions,</w:t>
      </w:r>
    </w:p>
    <w:p w14:paraId="220990EA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 climatic conditions, and</w:t>
      </w:r>
    </w:p>
    <w:p w14:paraId="6409385F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 availability of funds</w:t>
      </w:r>
    </w:p>
    <w:p w14:paraId="071074BC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48CC5" w14:textId="7777777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PART 1. Information and Education:</w:t>
      </w:r>
    </w:p>
    <w:p w14:paraId="47C67370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99326" w14:textId="05C7D04C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1A. Develop a comprehensive understanding of the drainage basin characteristics and stream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response to significant rain events.</w:t>
      </w:r>
    </w:p>
    <w:p w14:paraId="476EE5AE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1.A.1. Revise hydraulic model geometry.</w:t>
      </w:r>
    </w:p>
    <w:p w14:paraId="046E2BFE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1.A.2. Conduct wet weather inspections during storm events</w:t>
      </w:r>
    </w:p>
    <w:p w14:paraId="119A525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1.A.3. Conduct dry weather inspections to evaluate channel conditions</w:t>
      </w:r>
    </w:p>
    <w:p w14:paraId="6855ADBE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1.A.4. Maintain a record of maintenance and/or physical improvements</w:t>
      </w:r>
    </w:p>
    <w:p w14:paraId="39F73F92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1B. Develop a working knowledge of the natural resource issues along the stream.</w:t>
      </w:r>
    </w:p>
    <w:p w14:paraId="2981EFA4" w14:textId="43903578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1.B.1. Maintain information on fish/wildlife species known or suspected to inhabit creek along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with the needs of each.</w:t>
      </w:r>
    </w:p>
    <w:p w14:paraId="78D3243E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1C. Provide public education to increase awareness of flood management and permitting issues.</w:t>
      </w:r>
    </w:p>
    <w:p w14:paraId="57224B2B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1.C.1. Develop information regarding flood management issues for distribution to public.</w:t>
      </w:r>
    </w:p>
    <w:p w14:paraId="59AA9925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1.C.2. Provide periodic reports on current projects and upcoming work to district taxpayers.</w:t>
      </w:r>
    </w:p>
    <w:p w14:paraId="00C20932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1.C.3. Maintain resources for property owners wishing to perform work in or near the stream</w:t>
      </w:r>
    </w:p>
    <w:p w14:paraId="2EE7741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1.C.4. Maintain District website.</w:t>
      </w:r>
    </w:p>
    <w:p w14:paraId="005D87A7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1.C.5. Develop an informational pamphlet on District goals</w:t>
      </w:r>
    </w:p>
    <w:p w14:paraId="1F29C2DC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1D. Provide director training opportunities to maximize board effectiveness.</w:t>
      </w:r>
    </w:p>
    <w:p w14:paraId="20254210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1.D.1. Provide new Director Orientation to include Director roles/responsibilities, District</w:t>
      </w:r>
    </w:p>
    <w:p w14:paraId="506418A5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policies and procedures, and 10-year plan.</w:t>
      </w:r>
    </w:p>
    <w:p w14:paraId="7985E71E" w14:textId="151EAAF5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lastRenderedPageBreak/>
        <w:t>1.D.2. Provide continuing education opportunities for Directors pertaining to Administrative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and/or Technical aspects of District.</w:t>
      </w:r>
    </w:p>
    <w:p w14:paraId="26D3C620" w14:textId="6488ECA2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1.D.3. Involve Directors periodically in specific work tasks to maintain connection with District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activities.</w:t>
      </w:r>
    </w:p>
    <w:p w14:paraId="1DF8B3B9" w14:textId="1623CCD4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1.D.4. Provide opportunities for Director field visits to enhance understanding of relevant issues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or projects.</w:t>
      </w:r>
    </w:p>
    <w:p w14:paraId="166FC73A" w14:textId="77777777" w:rsid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DFB83F" w14:textId="76758B59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1E. Maintain accurate records of District boundaries and landowners.</w:t>
      </w:r>
    </w:p>
    <w:p w14:paraId="3BF75953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C1B63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1.E.1. Maintain accurate map of District boundaries.</w:t>
      </w:r>
    </w:p>
    <w:p w14:paraId="58A357EA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1.E.2. Maintain list of tax lots and owners within District boundaries.</w:t>
      </w:r>
    </w:p>
    <w:p w14:paraId="0D7099A2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1.E.3. Maintain list of tax lots and owners adjacent to stream within District boundaries.</w:t>
      </w:r>
    </w:p>
    <w:p w14:paraId="33C2855D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1.E.4. Maintain list of tax lots and owners where District holds easements.</w:t>
      </w:r>
    </w:p>
    <w:p w14:paraId="48830C63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1F. Develop resources regarding best management practices (BMPs) for physical improvements.</w:t>
      </w:r>
    </w:p>
    <w:p w14:paraId="3489FD46" w14:textId="4C2B1311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1.F.1. Coordinate with local and state agencies to develop a list of resources containing best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management practices and design guidelines for stream-related work.</w:t>
      </w:r>
    </w:p>
    <w:p w14:paraId="2CC63A33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1.F.2. Maintain updated list on District website along with links to available documents.</w:t>
      </w:r>
    </w:p>
    <w:p w14:paraId="01EFD521" w14:textId="77777777" w:rsid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39337" w14:textId="68CFF454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PART 2. Physical/Maintenance Activities</w:t>
      </w:r>
    </w:p>
    <w:p w14:paraId="1D2878C6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372E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2A. Provide routine maintenance activities to protect, restore, or improve hydraulic capacity.</w:t>
      </w:r>
    </w:p>
    <w:p w14:paraId="41FC0486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2.A.1. Continue on-going control of target vegetation species.</w:t>
      </w:r>
    </w:p>
    <w:p w14:paraId="7C466523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2.A.2. Provide physical removal of trees, brush and other obstructions where required.</w:t>
      </w:r>
    </w:p>
    <w:p w14:paraId="0DAF928D" w14:textId="1188DBFD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2.A.3. Maintain ongoing nutria eradication program to reduce temperature, nutrients, bacteria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and erosion.</w:t>
      </w:r>
    </w:p>
    <w:p w14:paraId="48D21C16" w14:textId="367BFAC5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2B. Perform in-stream work activities where improvements are necessary to protect, restore, or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improve flood management objectives.</w:t>
      </w:r>
    </w:p>
    <w:p w14:paraId="3F8C4C10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2.B.1. Provide stream bank armoring/reinforcement in areas of significant erosion.</w:t>
      </w:r>
    </w:p>
    <w:p w14:paraId="5F283488" w14:textId="18C3719C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2.B.2. Modify channel geometry/location where necessary to protect property or improve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hydraulic characteristics.</w:t>
      </w:r>
    </w:p>
    <w:p w14:paraId="24741D26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2.B.3. Participate in physical improvements that align with District Mission.</w:t>
      </w:r>
    </w:p>
    <w:p w14:paraId="158F092F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2.B.4. Participate in project(s) intended to mitigate flooding, where appropriate.</w:t>
      </w:r>
    </w:p>
    <w:p w14:paraId="1D6F4A28" w14:textId="609E571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2C. Perform physical improvements outside the banks of the stream where these improvements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will either protect property or lower peak flood levels.</w:t>
      </w:r>
    </w:p>
    <w:p w14:paraId="3471D4F3" w14:textId="0A5BD23B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2.C.1. Participate in developing wetlands, expanding floodplain, or constructing ponds where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these projects function as flood attenuation.</w:t>
      </w:r>
    </w:p>
    <w:p w14:paraId="0E034114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2.C.2. Participate in projects to reduce runoff and/or sediment transport to Ash Creek.</w:t>
      </w:r>
    </w:p>
    <w:p w14:paraId="292D70B5" w14:textId="401C2F3F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2D. Participate in projects intended to relocate "at-risk" infrastructure or property outside of the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100-yr flood plain.</w:t>
      </w:r>
    </w:p>
    <w:p w14:paraId="4F49A120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2.D.1. Participate in project to raise elevation of Gun Club Road.</w:t>
      </w:r>
    </w:p>
    <w:p w14:paraId="56B72C81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2.D.2. Participate in project to raise elevation of Godsey Road bridge.</w:t>
      </w:r>
    </w:p>
    <w:p w14:paraId="3029A513" w14:textId="77777777" w:rsid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4E4A8" w14:textId="5C25C5FF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2E. Participate in cost-sharing projects with individual landowners or other agencies when these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projects support District flood management objectives.</w:t>
      </w:r>
    </w:p>
    <w:p w14:paraId="45460E4C" w14:textId="68994CD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lastRenderedPageBreak/>
        <w:t>2.E.1. Provide property owner incentive to plant trees in riparian zone according to District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guidelines.</w:t>
      </w:r>
    </w:p>
    <w:p w14:paraId="2B9F46A3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2.E.2. Provide cost sharing opportunities for landowners wishing to perform streambank</w:t>
      </w:r>
    </w:p>
    <w:p w14:paraId="1865AA91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restoration according to BMPs.</w:t>
      </w:r>
    </w:p>
    <w:p w14:paraId="0F4D3DDE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2.E.3. Participate in projects that improve access for maintenance and/or inspection.</w:t>
      </w:r>
    </w:p>
    <w:p w14:paraId="2A124411" w14:textId="6BF5426A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2.E.4. Provide cost sharing opportunities to landowners or other agencies who are performing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work that furthers the goals and objectives of the District.</w:t>
      </w:r>
    </w:p>
    <w:p w14:paraId="4CB19B03" w14:textId="77777777" w:rsid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A00FE" w14:textId="3B01BCB7" w:rsidR="00331718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PART 3. Policy Work</w:t>
      </w:r>
    </w:p>
    <w:p w14:paraId="635CF492" w14:textId="77777777" w:rsidR="00AA5044" w:rsidRPr="00AA5044" w:rsidRDefault="00AA5044" w:rsidP="00AA5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D5C688" w14:textId="534D5872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3A. Acquire easements, when/where appropriate, along critical reaches of the stream to reduce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encroachment and provide access for inspection, maintenance and improvements.</w:t>
      </w:r>
    </w:p>
    <w:p w14:paraId="0F2E3A0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3.A.1. Identify critical reaches of stream</w:t>
      </w:r>
    </w:p>
    <w:p w14:paraId="7B750A96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3.A.2. Acquire new easements or access license in critical areas.</w:t>
      </w:r>
    </w:p>
    <w:p w14:paraId="542419D9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3B. Cooperate with regional planning officials and regulatory agencies in the creation or</w:t>
      </w:r>
    </w:p>
    <w:p w14:paraId="08006F54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modification of floodplain development policy.</w:t>
      </w:r>
    </w:p>
    <w:p w14:paraId="13BBA6A9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3.B.1. City of Dallas – Flood map revisions, storm water retention policy, floodplain</w:t>
      </w:r>
    </w:p>
    <w:p w14:paraId="20F55D44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development ordinance.</w:t>
      </w:r>
    </w:p>
    <w:p w14:paraId="0007B234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3.B.2. City of Monmouth – Storm water retention policy, floodplain development ordinance.</w:t>
      </w:r>
    </w:p>
    <w:p w14:paraId="424C26B8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3.B.3. City of Independence – Storm water retention policy, floodplain development ordinance.</w:t>
      </w:r>
    </w:p>
    <w:p w14:paraId="7E7632AA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3.B.4. Polk County – Storm water retention policy, floodplain development ordinance.</w:t>
      </w:r>
    </w:p>
    <w:p w14:paraId="0829B984" w14:textId="120E128F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3C. Cooperate with regional planning officials and regulatory agencies in floodplain mapping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within the Ash Creek watershed.</w:t>
      </w:r>
    </w:p>
    <w:p w14:paraId="43BEBB4B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3.C.1. Provide support for flood map revisions within the Ash Creek watershed.</w:t>
      </w:r>
    </w:p>
    <w:p w14:paraId="07240AE2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3D. Establish productive working relationships with other regional agencies to improve</w:t>
      </w:r>
    </w:p>
    <w:p w14:paraId="0CC24364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coordination and share information/assistance.</w:t>
      </w:r>
    </w:p>
    <w:p w14:paraId="7DD89701" w14:textId="0896858E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3.D.1. Periodically send District representative to other regional agency meetings to discuss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flood management issues.</w:t>
      </w:r>
    </w:p>
    <w:p w14:paraId="40B27976" w14:textId="19F20008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3.D.2. Develop interagency information-sharing agreements and provide technical assistance to</w:t>
      </w:r>
      <w:r w:rsidR="00AA5044">
        <w:rPr>
          <w:rFonts w:ascii="Arial" w:hAnsi="Arial" w:cs="Arial"/>
          <w:sz w:val="24"/>
          <w:szCs w:val="24"/>
        </w:rPr>
        <w:t xml:space="preserve"> </w:t>
      </w:r>
      <w:r w:rsidRPr="00AA5044">
        <w:rPr>
          <w:rFonts w:ascii="Arial" w:hAnsi="Arial" w:cs="Arial"/>
          <w:sz w:val="24"/>
          <w:szCs w:val="24"/>
        </w:rPr>
        <w:t>local, state or federal agencies conducting stream-related work in the watershed.</w:t>
      </w:r>
    </w:p>
    <w:p w14:paraId="19EA6A3A" w14:textId="77777777" w:rsidR="00331718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3E. Perform Periodic Review of District Boundaries</w:t>
      </w:r>
    </w:p>
    <w:p w14:paraId="31E10C0D" w14:textId="3D293D0B" w:rsidR="00000000" w:rsidRPr="00AA5044" w:rsidRDefault="00331718" w:rsidP="00AA5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044">
        <w:rPr>
          <w:rFonts w:ascii="Arial" w:hAnsi="Arial" w:cs="Arial"/>
          <w:sz w:val="24"/>
          <w:szCs w:val="24"/>
        </w:rPr>
        <w:t>3.E.1. Consider adjustments to District boundaries, as appropriat</w:t>
      </w:r>
      <w:r w:rsidR="00AA5044">
        <w:rPr>
          <w:rFonts w:ascii="Arial" w:hAnsi="Arial" w:cs="Arial"/>
          <w:sz w:val="24"/>
          <w:szCs w:val="24"/>
        </w:rPr>
        <w:t>e</w:t>
      </w:r>
    </w:p>
    <w:sectPr w:rsidR="00756A0C" w:rsidRPr="00AA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8"/>
    <w:rsid w:val="00331718"/>
    <w:rsid w:val="00933C83"/>
    <w:rsid w:val="00AA5044"/>
    <w:rsid w:val="00C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A14F"/>
  <w15:chartTrackingRefBased/>
  <w15:docId w15:val="{D0C57AD9-707D-493B-A145-D21FEBC3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Wilson</dc:creator>
  <cp:keywords/>
  <dc:description/>
  <cp:lastModifiedBy>Tom Wilson</cp:lastModifiedBy>
  <cp:revision>3</cp:revision>
  <dcterms:created xsi:type="dcterms:W3CDTF">2022-09-27T22:13:00Z</dcterms:created>
  <dcterms:modified xsi:type="dcterms:W3CDTF">2024-03-20T16:26:00Z</dcterms:modified>
</cp:coreProperties>
</file>